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800,600">
      <v:fill color2="#95b3d7" angle="-45" type="gradient"/>
    </v:background>
  </w:background>
  <w:body>
    <w:p w14:paraId="561A2B61" w14:textId="77777777" w:rsidR="00903DD4" w:rsidRPr="009D3F8D" w:rsidRDefault="00F2262A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1</w:t>
      </w:r>
      <w:r w:rsidR="00D262D6">
        <w:rPr>
          <w:rFonts w:ascii="Arial" w:hAnsi="Arial" w:cs="Arial"/>
          <w:b/>
          <w:color w:val="17365D"/>
        </w:rPr>
        <w:t>1</w:t>
      </w:r>
      <w:r>
        <w:rPr>
          <w:rFonts w:ascii="Arial" w:hAnsi="Arial" w:cs="Arial"/>
          <w:b/>
          <w:color w:val="17365D"/>
        </w:rPr>
        <w:t xml:space="preserve">. </w:t>
      </w:r>
      <w:r w:rsidR="001346F1" w:rsidRPr="009D3F8D">
        <w:rPr>
          <w:rFonts w:ascii="Arial" w:hAnsi="Arial" w:cs="Arial"/>
          <w:b/>
          <w:color w:val="17365D"/>
        </w:rPr>
        <w:t>M</w:t>
      </w:r>
      <w:r w:rsidR="00903DD4" w:rsidRPr="009D3F8D">
        <w:rPr>
          <w:rFonts w:ascii="Arial" w:hAnsi="Arial" w:cs="Arial"/>
          <w:b/>
          <w:color w:val="17365D"/>
        </w:rPr>
        <w:t>EĐUNARODNI</w:t>
      </w:r>
      <w:r w:rsidR="00820618">
        <w:rPr>
          <w:rFonts w:ascii="Arial" w:hAnsi="Arial" w:cs="Arial"/>
          <w:b/>
          <w:color w:val="17365D"/>
        </w:rPr>
        <w:t xml:space="preserve"> </w:t>
      </w:r>
      <w:r w:rsidR="00903DD4" w:rsidRPr="009D3F8D">
        <w:rPr>
          <w:rFonts w:ascii="Arial" w:hAnsi="Arial" w:cs="Arial"/>
          <w:b/>
          <w:color w:val="17365D"/>
        </w:rPr>
        <w:t>RAPID TURNIR</w:t>
      </w:r>
    </w:p>
    <w:p w14:paraId="44FF1722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0927469A" w14:textId="77777777" w:rsidR="00EF553E" w:rsidRPr="00903DD4" w:rsidRDefault="00086B2B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LOVRINČEVO 202</w:t>
      </w:r>
      <w:r w:rsidR="00D262D6">
        <w:rPr>
          <w:rFonts w:ascii="Arial" w:hAnsi="Arial" w:cs="Arial"/>
          <w:b/>
          <w:color w:val="17365D"/>
          <w:sz w:val="28"/>
          <w:szCs w:val="28"/>
        </w:rPr>
        <w:t>2</w:t>
      </w:r>
      <w:r w:rsidR="0072057D" w:rsidRPr="00903DD4">
        <w:rPr>
          <w:rFonts w:ascii="Arial" w:hAnsi="Arial" w:cs="Arial"/>
          <w:b/>
          <w:color w:val="17365D"/>
          <w:sz w:val="28"/>
          <w:szCs w:val="28"/>
        </w:rPr>
        <w:t>.</w:t>
      </w:r>
    </w:p>
    <w:p w14:paraId="42CC2DDA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2E07EEF8" w14:textId="77777777" w:rsidR="002A0345" w:rsidRPr="00903DD4" w:rsidRDefault="00086B2B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Babina Greda, </w:t>
      </w:r>
      <w:r w:rsidR="00D262D6">
        <w:rPr>
          <w:rFonts w:ascii="Arial" w:hAnsi="Arial" w:cs="Arial"/>
          <w:b/>
          <w:color w:val="17365D"/>
        </w:rPr>
        <w:t>31</w:t>
      </w:r>
      <w:r>
        <w:rPr>
          <w:rFonts w:ascii="Arial" w:hAnsi="Arial" w:cs="Arial"/>
          <w:b/>
          <w:color w:val="17365D"/>
        </w:rPr>
        <w:t xml:space="preserve">. </w:t>
      </w:r>
      <w:r w:rsidR="00D262D6">
        <w:rPr>
          <w:rFonts w:ascii="Arial" w:hAnsi="Arial" w:cs="Arial"/>
          <w:b/>
          <w:color w:val="17365D"/>
        </w:rPr>
        <w:t>srpnj</w:t>
      </w:r>
      <w:r w:rsidR="00B81C03" w:rsidRPr="00903DD4">
        <w:rPr>
          <w:rFonts w:ascii="Arial" w:hAnsi="Arial" w:cs="Arial"/>
          <w:b/>
          <w:color w:val="17365D"/>
        </w:rPr>
        <w:t>a</w:t>
      </w:r>
      <w:r w:rsidR="002A0345" w:rsidRPr="00903DD4">
        <w:rPr>
          <w:rFonts w:ascii="Arial" w:hAnsi="Arial" w:cs="Arial"/>
          <w:b/>
          <w:color w:val="17365D"/>
        </w:rPr>
        <w:t xml:space="preserve"> 20</w:t>
      </w:r>
      <w:r>
        <w:rPr>
          <w:rFonts w:ascii="Arial" w:hAnsi="Arial" w:cs="Arial"/>
          <w:b/>
          <w:color w:val="17365D"/>
        </w:rPr>
        <w:t>2</w:t>
      </w:r>
      <w:r w:rsidR="00D262D6">
        <w:rPr>
          <w:rFonts w:ascii="Arial" w:hAnsi="Arial" w:cs="Arial"/>
          <w:b/>
          <w:color w:val="17365D"/>
        </w:rPr>
        <w:t>2</w:t>
      </w:r>
      <w:r w:rsidR="002A0345" w:rsidRPr="00903DD4">
        <w:rPr>
          <w:rFonts w:ascii="Arial" w:hAnsi="Arial" w:cs="Arial"/>
          <w:b/>
          <w:color w:val="17365D"/>
        </w:rPr>
        <w:t>. godine</w:t>
      </w:r>
    </w:p>
    <w:p w14:paraId="016773B8" w14:textId="77777777" w:rsidR="002A0345" w:rsidRPr="00FC50D9" w:rsidRDefault="002A0345" w:rsidP="002A0345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14:paraId="78CF023A" w14:textId="77777777" w:rsidR="002A0345" w:rsidRPr="00FC50D9" w:rsidRDefault="002A0345" w:rsidP="002A0345">
      <w:pPr>
        <w:rPr>
          <w:rFonts w:ascii="Arial" w:hAnsi="Arial" w:cs="Arial"/>
          <w:b/>
          <w:color w:val="17365D"/>
          <w:sz w:val="22"/>
          <w:szCs w:val="22"/>
        </w:rPr>
      </w:pPr>
    </w:p>
    <w:p w14:paraId="3895679A" w14:textId="77777777" w:rsidR="002A0345" w:rsidRPr="00FC50D9" w:rsidRDefault="002A0345" w:rsidP="005E6D90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Organizator:</w:t>
      </w:r>
      <w:r w:rsidR="00CB3399">
        <w:rPr>
          <w:rFonts w:ascii="Arial" w:hAnsi="Arial" w:cs="Arial"/>
          <w:b/>
          <w:color w:val="17365D"/>
          <w:sz w:val="22"/>
          <w:szCs w:val="22"/>
        </w:rPr>
        <w:tab/>
      </w:r>
      <w:r w:rsidR="00367E09">
        <w:rPr>
          <w:rFonts w:ascii="Arial" w:hAnsi="Arial" w:cs="Arial"/>
          <w:color w:val="17365D"/>
          <w:sz w:val="22"/>
          <w:szCs w:val="22"/>
        </w:rPr>
        <w:t>ŠK Šokadija, Babina Greda</w:t>
      </w:r>
      <w:r w:rsidR="00663136">
        <w:rPr>
          <w:rFonts w:ascii="Arial" w:hAnsi="Arial" w:cs="Arial"/>
          <w:color w:val="17365D"/>
          <w:sz w:val="22"/>
          <w:szCs w:val="22"/>
        </w:rPr>
        <w:t>.</w:t>
      </w:r>
    </w:p>
    <w:p w14:paraId="56B45FFA" w14:textId="77777777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Vrijeme i mjesto: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 </w:t>
      </w:r>
      <w:r w:rsidR="00D262D6">
        <w:rPr>
          <w:rFonts w:ascii="Arial" w:hAnsi="Arial" w:cs="Arial"/>
          <w:color w:val="17365D"/>
          <w:sz w:val="22"/>
          <w:szCs w:val="22"/>
        </w:rPr>
        <w:t>31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D262D6">
        <w:rPr>
          <w:rFonts w:ascii="Arial" w:hAnsi="Arial" w:cs="Arial"/>
          <w:color w:val="17365D"/>
          <w:sz w:val="22"/>
          <w:szCs w:val="22"/>
        </w:rPr>
        <w:t>srpnj</w:t>
      </w:r>
      <w:r w:rsidR="0066454B" w:rsidRPr="00FC50D9">
        <w:rPr>
          <w:rFonts w:ascii="Arial" w:hAnsi="Arial" w:cs="Arial"/>
          <w:color w:val="17365D"/>
          <w:sz w:val="22"/>
          <w:szCs w:val="22"/>
        </w:rPr>
        <w:t>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20</w:t>
      </w:r>
      <w:r w:rsidR="00086B2B">
        <w:rPr>
          <w:rFonts w:ascii="Arial" w:hAnsi="Arial" w:cs="Arial"/>
          <w:color w:val="17365D"/>
          <w:sz w:val="22"/>
          <w:szCs w:val="22"/>
        </w:rPr>
        <w:t>2</w:t>
      </w:r>
      <w:r w:rsidR="00D262D6">
        <w:rPr>
          <w:rFonts w:ascii="Arial" w:hAnsi="Arial" w:cs="Arial"/>
          <w:color w:val="17365D"/>
          <w:sz w:val="22"/>
          <w:szCs w:val="22"/>
        </w:rPr>
        <w:t>2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god., </w:t>
      </w:r>
      <w:r w:rsidR="00281D4A">
        <w:rPr>
          <w:rFonts w:ascii="Arial" w:hAnsi="Arial" w:cs="Arial"/>
          <w:color w:val="17365D"/>
          <w:sz w:val="22"/>
          <w:szCs w:val="22"/>
        </w:rPr>
        <w:t xml:space="preserve">Babina Greda, </w:t>
      </w:r>
      <w:r w:rsidR="00281D4A" w:rsidRPr="00281D4A">
        <w:rPr>
          <w:rFonts w:ascii="Arial" w:hAnsi="Arial" w:cs="Arial"/>
          <w:color w:val="17365D"/>
          <w:sz w:val="22"/>
          <w:szCs w:val="22"/>
        </w:rPr>
        <w:t>HDK Franjo Delić, Kralja Tomislava 1</w:t>
      </w:r>
      <w:r w:rsidR="00281D4A">
        <w:rPr>
          <w:rFonts w:ascii="Arial" w:hAnsi="Arial" w:cs="Arial"/>
          <w:color w:val="17365D"/>
          <w:sz w:val="22"/>
          <w:szCs w:val="22"/>
        </w:rPr>
        <w:t>.</w:t>
      </w:r>
    </w:p>
    <w:p w14:paraId="60D2DC46" w14:textId="77777777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Pravo sudjelovanja</w:t>
      </w:r>
      <w:r w:rsidRPr="00FC50D9">
        <w:rPr>
          <w:rFonts w:ascii="Arial" w:hAnsi="Arial" w:cs="Arial"/>
          <w:color w:val="17365D"/>
          <w:sz w:val="22"/>
          <w:szCs w:val="22"/>
        </w:rPr>
        <w:t>: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CB3399">
        <w:rPr>
          <w:rFonts w:ascii="Arial" w:hAnsi="Arial" w:cs="Arial"/>
          <w:color w:val="17365D"/>
          <w:sz w:val="22"/>
          <w:szCs w:val="22"/>
        </w:rPr>
        <w:t>S</w:t>
      </w:r>
      <w:r w:rsidRPr="00FC50D9">
        <w:rPr>
          <w:rFonts w:ascii="Arial" w:hAnsi="Arial" w:cs="Arial"/>
          <w:color w:val="17365D"/>
          <w:sz w:val="22"/>
          <w:szCs w:val="22"/>
        </w:rPr>
        <w:t>vi igrači</w:t>
      </w:r>
      <w:r w:rsidR="006E2B4A">
        <w:rPr>
          <w:rFonts w:ascii="Arial" w:hAnsi="Arial" w:cs="Arial"/>
          <w:color w:val="17365D"/>
          <w:sz w:val="22"/>
          <w:szCs w:val="22"/>
        </w:rPr>
        <w:t xml:space="preserve"> </w:t>
      </w:r>
      <w:r w:rsidR="00817B11">
        <w:rPr>
          <w:rFonts w:ascii="Arial" w:hAnsi="Arial" w:cs="Arial"/>
          <w:color w:val="17365D"/>
          <w:sz w:val="22"/>
          <w:szCs w:val="22"/>
        </w:rPr>
        <w:t>sa Fide ID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14595D32" w14:textId="77777777" w:rsidR="00A605D7" w:rsidRPr="00FC50D9" w:rsidRDefault="00A605D7" w:rsidP="002A0345">
      <w:pPr>
        <w:rPr>
          <w:rFonts w:ascii="Arial" w:hAnsi="Arial" w:cs="Arial"/>
          <w:color w:val="17365D"/>
          <w:sz w:val="22"/>
          <w:szCs w:val="22"/>
        </w:rPr>
      </w:pPr>
    </w:p>
    <w:p w14:paraId="435912FE" w14:textId="77777777" w:rsidR="002A0345" w:rsidRPr="00FC50D9" w:rsidRDefault="002A0345" w:rsidP="00CB3399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Sustav natjecanja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6132F2" w:rsidRPr="00FC50D9">
        <w:rPr>
          <w:rFonts w:ascii="Arial" w:hAnsi="Arial" w:cs="Arial"/>
          <w:color w:val="17365D"/>
          <w:sz w:val="22"/>
          <w:szCs w:val="22"/>
        </w:rPr>
        <w:t>Švicarski sustav, 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ko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>la, FIDE varijanta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B3A6D38" w14:textId="77777777" w:rsidR="002A0345" w:rsidRPr="00FC50D9" w:rsidRDefault="009973B4" w:rsidP="00CB3399">
      <w:pPr>
        <w:ind w:left="2127" w:hanging="2127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Tempo igre: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             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10min+5s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/Bronstein/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.</w:t>
      </w:r>
      <w:r w:rsidR="002E1F1B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B7CDA1C" w14:textId="77777777" w:rsidR="002E1F1B" w:rsidRPr="00FC50D9" w:rsidRDefault="002E1F1B" w:rsidP="009973B4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ab/>
        <w:t xml:space="preserve">       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Turnir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se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 xml:space="preserve"> boduje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EA6302" w:rsidRPr="00FC50D9">
        <w:rPr>
          <w:rFonts w:ascii="Arial" w:hAnsi="Arial" w:cs="Arial"/>
          <w:color w:val="17365D"/>
          <w:sz w:val="22"/>
          <w:szCs w:val="22"/>
        </w:rPr>
        <w:t>za FIDE rapid listu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.</w:t>
      </w:r>
      <w:r w:rsidRPr="00FC50D9">
        <w:rPr>
          <w:rFonts w:ascii="Arial" w:hAnsi="Arial" w:cs="Arial"/>
          <w:color w:val="17365D"/>
          <w:sz w:val="22"/>
          <w:szCs w:val="22"/>
        </w:rPr>
        <w:tab/>
      </w:r>
    </w:p>
    <w:p w14:paraId="1FC812B4" w14:textId="77777777" w:rsidR="009973B4" w:rsidRPr="00FC50D9" w:rsidRDefault="009973B4" w:rsidP="009973B4">
      <w:pPr>
        <w:rPr>
          <w:rFonts w:ascii="Arial" w:hAnsi="Arial" w:cs="Arial"/>
          <w:color w:val="17365D"/>
          <w:sz w:val="22"/>
          <w:szCs w:val="22"/>
        </w:rPr>
      </w:pPr>
    </w:p>
    <w:p w14:paraId="59825583" w14:textId="77777777" w:rsidR="00843525" w:rsidRPr="00FC50D9" w:rsidRDefault="00110E1A" w:rsidP="00F755F4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Nagradni fond</w:t>
      </w:r>
      <w:r w:rsidR="009973B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5.000,00 kn</w:t>
      </w:r>
      <w:r w:rsidR="00454453">
        <w:rPr>
          <w:rFonts w:ascii="Arial" w:hAnsi="Arial" w:cs="Arial"/>
          <w:b/>
          <w:color w:val="17365D"/>
          <w:sz w:val="22"/>
          <w:szCs w:val="22"/>
        </w:rPr>
        <w:t xml:space="preserve">        </w:t>
      </w:r>
      <w:r w:rsidR="005F795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78175F6C" w14:textId="77777777" w:rsidR="00843525" w:rsidRPr="00FC50D9" w:rsidRDefault="00843525" w:rsidP="002A0345">
      <w:pPr>
        <w:ind w:left="1950"/>
        <w:rPr>
          <w:rFonts w:ascii="Arial" w:hAnsi="Arial" w:cs="Arial"/>
          <w:color w:val="17365D"/>
          <w:sz w:val="22"/>
          <w:szCs w:val="22"/>
        </w:rPr>
      </w:pPr>
    </w:p>
    <w:p w14:paraId="33B4B476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582D6A">
        <w:rPr>
          <w:rFonts w:ascii="Arial" w:hAnsi="Arial" w:cs="Arial"/>
          <w:b/>
          <w:color w:val="17365D"/>
          <w:sz w:val="22"/>
          <w:szCs w:val="22"/>
        </w:rPr>
        <w:t>I.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1.000,00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70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IV.</w:t>
      </w:r>
      <w:r w:rsidR="002A06E9">
        <w:rPr>
          <w:rFonts w:ascii="Arial" w:hAnsi="Arial" w:cs="Arial"/>
          <w:color w:val="17365D"/>
          <w:sz w:val="22"/>
          <w:szCs w:val="22"/>
        </w:rPr>
        <w:t xml:space="preserve"> 4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V.</w:t>
      </w:r>
      <w:r w:rsidR="002A06E9">
        <w:rPr>
          <w:rFonts w:ascii="Arial" w:hAnsi="Arial" w:cs="Arial"/>
          <w:color w:val="17365D"/>
          <w:sz w:val="22"/>
          <w:szCs w:val="22"/>
        </w:rPr>
        <w:t xml:space="preserve"> 3</w:t>
      </w:r>
      <w:r w:rsidR="008865E4">
        <w:rPr>
          <w:rFonts w:ascii="Arial" w:hAnsi="Arial" w:cs="Arial"/>
          <w:color w:val="17365D"/>
          <w:sz w:val="22"/>
          <w:szCs w:val="22"/>
        </w:rPr>
        <w:t>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2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="008041D6">
        <w:rPr>
          <w:rFonts w:ascii="Arial" w:hAnsi="Arial" w:cs="Arial"/>
          <w:color w:val="17365D"/>
          <w:sz w:val="22"/>
          <w:szCs w:val="22"/>
        </w:rPr>
        <w:t>6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VIII.</w:t>
      </w:r>
      <w:r w:rsidR="00940CC5">
        <w:rPr>
          <w:rFonts w:ascii="Arial" w:hAnsi="Arial" w:cs="Arial"/>
          <w:color w:val="17365D"/>
          <w:sz w:val="22"/>
          <w:szCs w:val="22"/>
        </w:rPr>
        <w:t xml:space="preserve"> 15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</w:t>
      </w:r>
    </w:p>
    <w:p w14:paraId="367BE105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582D6A">
        <w:rPr>
          <w:rFonts w:ascii="Arial" w:hAnsi="Arial" w:cs="Arial"/>
          <w:b/>
          <w:color w:val="17365D"/>
          <w:sz w:val="22"/>
          <w:szCs w:val="22"/>
        </w:rPr>
        <w:t>IX.</w:t>
      </w:r>
      <w:r w:rsidR="008041D6">
        <w:rPr>
          <w:rFonts w:ascii="Arial" w:hAnsi="Arial" w:cs="Arial"/>
          <w:color w:val="17365D"/>
          <w:sz w:val="22"/>
          <w:szCs w:val="22"/>
        </w:rPr>
        <w:t xml:space="preserve">  15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X.</w:t>
      </w:r>
      <w:r w:rsidR="00F50EE3">
        <w:rPr>
          <w:rFonts w:ascii="Arial" w:hAnsi="Arial" w:cs="Arial"/>
          <w:color w:val="17365D"/>
          <w:sz w:val="22"/>
          <w:szCs w:val="22"/>
        </w:rPr>
        <w:t xml:space="preserve"> 13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XIV.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00,00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XV.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100,00.</w:t>
      </w:r>
    </w:p>
    <w:p w14:paraId="4974419A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</w:p>
    <w:p w14:paraId="0C05810C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</w:p>
    <w:p w14:paraId="4A346381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</w:t>
      </w:r>
      <w:r w:rsidR="008907D2">
        <w:rPr>
          <w:rFonts w:ascii="Arial" w:hAnsi="Arial" w:cs="Arial"/>
          <w:color w:val="17365D"/>
          <w:sz w:val="22"/>
          <w:szCs w:val="22"/>
        </w:rPr>
        <w:t>ajbolja šahistica:</w:t>
      </w:r>
      <w:r w:rsidR="008907D2">
        <w:rPr>
          <w:rFonts w:ascii="Arial" w:hAnsi="Arial" w:cs="Arial"/>
          <w:color w:val="17365D"/>
          <w:sz w:val="22"/>
          <w:szCs w:val="22"/>
        </w:rPr>
        <w:tab/>
        <w:t xml:space="preserve">  </w:t>
      </w:r>
      <w:r w:rsidR="00AE2643">
        <w:rPr>
          <w:rFonts w:ascii="Arial" w:hAnsi="Arial" w:cs="Arial"/>
          <w:color w:val="17365D"/>
          <w:sz w:val="22"/>
          <w:szCs w:val="22"/>
        </w:rPr>
        <w:t>100,00 kn, 7</w:t>
      </w:r>
      <w:r w:rsidR="00AB0AE6">
        <w:rPr>
          <w:rFonts w:ascii="Arial" w:hAnsi="Arial" w:cs="Arial"/>
          <w:color w:val="17365D"/>
          <w:sz w:val="22"/>
          <w:szCs w:val="22"/>
        </w:rPr>
        <w:t>0,00 kn</w:t>
      </w:r>
      <w:r w:rsidRPr="00BD1909">
        <w:rPr>
          <w:rFonts w:ascii="Arial" w:hAnsi="Arial" w:cs="Arial"/>
          <w:color w:val="17365D"/>
          <w:sz w:val="22"/>
          <w:szCs w:val="22"/>
        </w:rPr>
        <w:t>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="00AB0AE6">
        <w:rPr>
          <w:rFonts w:ascii="Arial" w:hAnsi="Arial" w:cs="Arial"/>
          <w:color w:val="17365D"/>
          <w:sz w:val="22"/>
          <w:szCs w:val="22"/>
        </w:rPr>
        <w:t xml:space="preserve">            </w:t>
      </w:r>
      <w:r w:rsidRPr="007541B3">
        <w:rPr>
          <w:rFonts w:ascii="Arial" w:hAnsi="Arial" w:cs="Arial"/>
          <w:color w:val="17365D"/>
          <w:sz w:val="22"/>
          <w:szCs w:val="22"/>
          <w:u w:val="single"/>
        </w:rPr>
        <w:t>Po rejtingu:</w:t>
      </w:r>
    </w:p>
    <w:p w14:paraId="56DA23E7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junior:</w:t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 100,00 kn;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</w:t>
      </w:r>
      <w:r>
        <w:rPr>
          <w:rFonts w:ascii="Arial" w:hAnsi="Arial" w:cs="Arial"/>
          <w:color w:val="17365D"/>
          <w:sz w:val="22"/>
          <w:szCs w:val="22"/>
        </w:rPr>
        <w:tab/>
      </w:r>
      <w:r w:rsidR="007541B3">
        <w:rPr>
          <w:rFonts w:ascii="Arial" w:hAnsi="Arial" w:cs="Arial"/>
          <w:color w:val="17365D"/>
          <w:sz w:val="22"/>
          <w:szCs w:val="22"/>
        </w:rPr>
        <w:t xml:space="preserve">    </w:t>
      </w:r>
      <w:r w:rsidR="00E2106E">
        <w:rPr>
          <w:rFonts w:ascii="Arial" w:hAnsi="Arial" w:cs="Arial"/>
          <w:color w:val="17365D"/>
          <w:sz w:val="22"/>
          <w:szCs w:val="22"/>
        </w:rPr>
        <w:t>0 - 1400: 7</w:t>
      </w:r>
      <w:r w:rsidRPr="00BD1909">
        <w:rPr>
          <w:rFonts w:ascii="Arial" w:hAnsi="Arial" w:cs="Arial"/>
          <w:color w:val="17365D"/>
          <w:sz w:val="22"/>
          <w:szCs w:val="22"/>
        </w:rPr>
        <w:t>0,00 kn,</w:t>
      </w:r>
    </w:p>
    <w:p w14:paraId="09A03F2C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kadet:</w:t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 100,00 kn;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>1401-1600: 80</w:t>
      </w:r>
      <w:r w:rsidRPr="00BD1909">
        <w:rPr>
          <w:rFonts w:ascii="Arial" w:hAnsi="Arial" w:cs="Arial"/>
          <w:color w:val="17365D"/>
          <w:sz w:val="22"/>
          <w:szCs w:val="22"/>
        </w:rPr>
        <w:t>,00 kn,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</w:p>
    <w:p w14:paraId="63A41DD3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igrač ŠK „Šokadija“ B. G</w:t>
      </w:r>
      <w:r w:rsidR="00E2106E">
        <w:rPr>
          <w:rFonts w:ascii="Arial" w:hAnsi="Arial" w:cs="Arial"/>
          <w:color w:val="17365D"/>
          <w:sz w:val="22"/>
          <w:szCs w:val="22"/>
        </w:rPr>
        <w:t>reda: 100,00 kn;</w:t>
      </w:r>
      <w:r w:rsidR="00E2106E"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ab/>
        <w:t>1601-1800: 90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,00 kn. </w:t>
      </w:r>
    </w:p>
    <w:p w14:paraId="2A191340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 xml:space="preserve">Najbolji kadet ŠK „Šokadija“ B. Greda:100,00 kn; </w:t>
      </w:r>
    </w:p>
    <w:p w14:paraId="1F0451CC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</w:p>
    <w:p w14:paraId="03C2C6E5" w14:textId="77777777" w:rsidR="00806797" w:rsidRPr="00CC18B1" w:rsidRDefault="00BD1909" w:rsidP="00BD1909">
      <w:pPr>
        <w:ind w:left="2880" w:hanging="2880"/>
        <w:rPr>
          <w:rFonts w:ascii="Arial" w:hAnsi="Arial" w:cs="Arial"/>
          <w:i/>
          <w:color w:val="17365D"/>
          <w:sz w:val="18"/>
          <w:szCs w:val="18"/>
        </w:rPr>
      </w:pPr>
      <w:r w:rsidRPr="00CC18B1">
        <w:rPr>
          <w:rFonts w:ascii="Arial" w:hAnsi="Arial" w:cs="Arial"/>
          <w:i/>
          <w:color w:val="17365D"/>
          <w:sz w:val="18"/>
          <w:szCs w:val="18"/>
        </w:rPr>
        <w:t>Nagrade nisu kumulativne.</w:t>
      </w:r>
      <w:r w:rsidR="000E0C1B" w:rsidRPr="00CC18B1">
        <w:rPr>
          <w:rFonts w:ascii="Arial" w:hAnsi="Arial" w:cs="Arial"/>
          <w:i/>
          <w:color w:val="17365D"/>
          <w:sz w:val="18"/>
          <w:szCs w:val="18"/>
        </w:rPr>
        <w:tab/>
      </w:r>
    </w:p>
    <w:p w14:paraId="6254F31D" w14:textId="77777777" w:rsidR="00FC56B5" w:rsidRPr="00FC50D9" w:rsidRDefault="00FC56B5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6FFF9B04" w14:textId="77777777" w:rsidR="00171AF2" w:rsidRDefault="004372F8" w:rsidP="008163B2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Upisnina</w:t>
      </w:r>
      <w:r w:rsidR="00171AF2">
        <w:rPr>
          <w:rFonts w:ascii="Arial" w:hAnsi="Arial" w:cs="Arial"/>
          <w:b/>
          <w:color w:val="17365D"/>
          <w:sz w:val="22"/>
          <w:szCs w:val="22"/>
        </w:rPr>
        <w:t>:</w:t>
      </w:r>
    </w:p>
    <w:p w14:paraId="3BEACF7B" w14:textId="77777777" w:rsidR="00171AF2" w:rsidRDefault="00171AF2" w:rsidP="008163B2">
      <w:pPr>
        <w:rPr>
          <w:rFonts w:ascii="Arial" w:hAnsi="Arial" w:cs="Arial"/>
          <w:b/>
          <w:color w:val="17365D"/>
          <w:sz w:val="22"/>
          <w:szCs w:val="22"/>
        </w:rPr>
      </w:pPr>
    </w:p>
    <w:p w14:paraId="3A26723B" w14:textId="77777777" w:rsidR="005224F9" w:rsidRPr="00685FF3" w:rsidRDefault="000D1A0F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7</w:t>
      </w:r>
      <w:r w:rsidR="00ED0CF2">
        <w:rPr>
          <w:rFonts w:ascii="Arial" w:hAnsi="Arial" w:cs="Arial"/>
          <w:b/>
          <w:color w:val="244061"/>
          <w:sz w:val="22"/>
          <w:szCs w:val="22"/>
        </w:rPr>
        <w:t>0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kn</w:t>
      </w:r>
      <w:r>
        <w:rPr>
          <w:rFonts w:ascii="Arial" w:hAnsi="Arial" w:cs="Arial"/>
          <w:b/>
          <w:color w:val="244061"/>
          <w:sz w:val="22"/>
          <w:szCs w:val="22"/>
        </w:rPr>
        <w:t xml:space="preserve">  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– najavljeni igrači s uplatama</w:t>
      </w:r>
      <w:r w:rsidR="00086B2B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760FB5">
        <w:rPr>
          <w:rFonts w:ascii="Arial" w:hAnsi="Arial" w:cs="Arial"/>
          <w:b/>
          <w:color w:val="244061"/>
          <w:sz w:val="22"/>
          <w:szCs w:val="22"/>
        </w:rPr>
        <w:t>2</w:t>
      </w:r>
      <w:r w:rsidR="00D262D6">
        <w:rPr>
          <w:rFonts w:ascii="Arial" w:hAnsi="Arial" w:cs="Arial"/>
          <w:b/>
          <w:color w:val="244061"/>
          <w:sz w:val="22"/>
          <w:szCs w:val="22"/>
        </w:rPr>
        <w:t>8</w:t>
      </w:r>
      <w:r w:rsidR="00086B2B">
        <w:rPr>
          <w:rFonts w:ascii="Arial" w:hAnsi="Arial" w:cs="Arial"/>
          <w:b/>
          <w:color w:val="244061"/>
          <w:sz w:val="22"/>
          <w:szCs w:val="22"/>
        </w:rPr>
        <w:t>.0</w:t>
      </w:r>
      <w:r w:rsidR="00760FB5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086B2B">
        <w:rPr>
          <w:rFonts w:ascii="Arial" w:hAnsi="Arial" w:cs="Arial"/>
          <w:b/>
          <w:color w:val="244061"/>
          <w:sz w:val="22"/>
          <w:szCs w:val="22"/>
        </w:rPr>
        <w:t>202</w:t>
      </w:r>
      <w:r w:rsidR="00D262D6">
        <w:rPr>
          <w:rFonts w:ascii="Arial" w:hAnsi="Arial" w:cs="Arial"/>
          <w:b/>
          <w:color w:val="244061"/>
          <w:sz w:val="22"/>
          <w:szCs w:val="22"/>
        </w:rPr>
        <w:t>2</w:t>
      </w:r>
      <w:r w:rsidR="00E84058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866AA5">
        <w:rPr>
          <w:rFonts w:ascii="Arial" w:hAnsi="Arial" w:cs="Arial"/>
          <w:b/>
          <w:color w:val="244061"/>
          <w:sz w:val="18"/>
          <w:szCs w:val="18"/>
        </w:rPr>
        <w:t>ŠK Šokadija, IBAN: HR7823900011100419332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/. </w:t>
      </w:r>
    </w:p>
    <w:p w14:paraId="6FF92563" w14:textId="77777777" w:rsidR="005224F9" w:rsidRPr="00685FF3" w:rsidRDefault="000D1A0F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8</w:t>
      </w:r>
      <w:r w:rsidR="00367E09">
        <w:rPr>
          <w:rFonts w:ascii="Arial" w:hAnsi="Arial" w:cs="Arial"/>
          <w:b/>
          <w:color w:val="244061"/>
          <w:sz w:val="22"/>
          <w:szCs w:val="22"/>
        </w:rPr>
        <w:t>0</w:t>
      </w:r>
      <w:r w:rsidR="00837A94">
        <w:rPr>
          <w:rFonts w:ascii="Arial" w:hAnsi="Arial" w:cs="Arial"/>
          <w:b/>
          <w:color w:val="244061"/>
          <w:sz w:val="22"/>
          <w:szCs w:val="22"/>
        </w:rPr>
        <w:t xml:space="preserve"> kn </w:t>
      </w:r>
      <w:r>
        <w:rPr>
          <w:rFonts w:ascii="Arial" w:hAnsi="Arial" w:cs="Arial"/>
          <w:b/>
          <w:color w:val="244061"/>
          <w:sz w:val="22"/>
          <w:szCs w:val="22"/>
        </w:rPr>
        <w:t xml:space="preserve">  </w:t>
      </w:r>
      <w:r w:rsidR="00086B2B">
        <w:rPr>
          <w:rFonts w:ascii="Arial" w:hAnsi="Arial" w:cs="Arial"/>
          <w:b/>
          <w:color w:val="244061"/>
          <w:sz w:val="22"/>
          <w:szCs w:val="22"/>
        </w:rPr>
        <w:t xml:space="preserve">– najavljeni igrači do </w:t>
      </w:r>
      <w:r w:rsidR="00760FB5">
        <w:rPr>
          <w:rFonts w:ascii="Arial" w:hAnsi="Arial" w:cs="Arial"/>
          <w:b/>
          <w:color w:val="244061"/>
          <w:sz w:val="22"/>
          <w:szCs w:val="22"/>
        </w:rPr>
        <w:t>3</w:t>
      </w:r>
      <w:r w:rsidR="00D262D6">
        <w:rPr>
          <w:rFonts w:ascii="Arial" w:hAnsi="Arial" w:cs="Arial"/>
          <w:b/>
          <w:color w:val="244061"/>
          <w:sz w:val="22"/>
          <w:szCs w:val="22"/>
        </w:rPr>
        <w:t>0</w:t>
      </w:r>
      <w:r w:rsidR="00086B2B">
        <w:rPr>
          <w:rFonts w:ascii="Arial" w:hAnsi="Arial" w:cs="Arial"/>
          <w:b/>
          <w:color w:val="244061"/>
          <w:sz w:val="22"/>
          <w:szCs w:val="22"/>
        </w:rPr>
        <w:t>.0</w:t>
      </w:r>
      <w:r w:rsidR="00760FB5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086B2B">
        <w:rPr>
          <w:rFonts w:ascii="Arial" w:hAnsi="Arial" w:cs="Arial"/>
          <w:b/>
          <w:color w:val="244061"/>
          <w:sz w:val="22"/>
          <w:szCs w:val="22"/>
        </w:rPr>
        <w:t>202</w:t>
      </w:r>
      <w:r w:rsidR="00D262D6">
        <w:rPr>
          <w:rFonts w:ascii="Arial" w:hAnsi="Arial" w:cs="Arial"/>
          <w:b/>
          <w:color w:val="244061"/>
          <w:sz w:val="22"/>
          <w:szCs w:val="22"/>
        </w:rPr>
        <w:t>2</w:t>
      </w:r>
      <w:r w:rsidR="00643678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do 12,00 sati</w:t>
      </w:r>
      <w:r w:rsidR="003B5D68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3B5D68" w:rsidRPr="003B5D68">
        <w:rPr>
          <w:rFonts w:ascii="Arial" w:hAnsi="Arial" w:cs="Arial"/>
          <w:b/>
          <w:color w:val="244061"/>
          <w:sz w:val="18"/>
          <w:szCs w:val="18"/>
        </w:rPr>
        <w:t>sms/Viber/WhatsApp</w:t>
      </w:r>
      <w:r w:rsidR="003B5D68" w:rsidRPr="003B5D68">
        <w:rPr>
          <w:rFonts w:ascii="Arial" w:hAnsi="Arial" w:cs="Arial"/>
          <w:b/>
          <w:color w:val="244061"/>
          <w:sz w:val="22"/>
          <w:szCs w:val="22"/>
        </w:rPr>
        <w:t xml:space="preserve">: </w:t>
      </w:r>
      <w:r w:rsidR="003B5D68" w:rsidRPr="00AF02AD">
        <w:rPr>
          <w:rFonts w:ascii="Arial" w:hAnsi="Arial" w:cs="Arial"/>
          <w:b/>
          <w:color w:val="244061"/>
          <w:sz w:val="18"/>
          <w:szCs w:val="18"/>
        </w:rPr>
        <w:t>+385 91 540 4309</w:t>
      </w:r>
      <w:r w:rsidR="003B5D68">
        <w:rPr>
          <w:rFonts w:ascii="Arial" w:hAnsi="Arial" w:cs="Arial"/>
          <w:b/>
          <w:color w:val="244061"/>
          <w:sz w:val="22"/>
          <w:szCs w:val="22"/>
        </w:rPr>
        <w:t>/</w:t>
      </w:r>
    </w:p>
    <w:p w14:paraId="441C2CA5" w14:textId="77777777" w:rsidR="005224F9" w:rsidRPr="00685FF3" w:rsidRDefault="000D1A0F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10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0 kn – ostali.</w:t>
      </w:r>
    </w:p>
    <w:p w14:paraId="07E97C27" w14:textId="77777777" w:rsidR="00E84058" w:rsidRDefault="00E84058" w:rsidP="001346F1">
      <w:pPr>
        <w:rPr>
          <w:rFonts w:ascii="Arial" w:hAnsi="Arial" w:cs="Arial"/>
          <w:i/>
          <w:color w:val="943634"/>
          <w:sz w:val="22"/>
          <w:szCs w:val="22"/>
        </w:rPr>
      </w:pPr>
    </w:p>
    <w:p w14:paraId="234C9F37" w14:textId="77777777" w:rsidR="007A0A07" w:rsidRPr="00E84058" w:rsidRDefault="00E84058" w:rsidP="001346F1">
      <w:pPr>
        <w:rPr>
          <w:rFonts w:ascii="Arial" w:hAnsi="Arial" w:cs="Arial"/>
          <w:color w:val="17365D"/>
          <w:sz w:val="22"/>
          <w:szCs w:val="22"/>
        </w:rPr>
      </w:pPr>
      <w:r w:rsidRPr="00E84058">
        <w:rPr>
          <w:rFonts w:ascii="Arial" w:hAnsi="Arial" w:cs="Arial"/>
          <w:i/>
          <w:color w:val="943634"/>
          <w:sz w:val="18"/>
          <w:szCs w:val="18"/>
        </w:rPr>
        <w:t xml:space="preserve">Upisnine su oslobođeni igrači VSŽ (U20).  </w:t>
      </w:r>
      <w:r w:rsidR="002D1F4A" w:rsidRPr="00E84058">
        <w:rPr>
          <w:rFonts w:ascii="Arial" w:hAnsi="Arial" w:cs="Arial"/>
          <w:i/>
          <w:color w:val="943634"/>
          <w:sz w:val="18"/>
          <w:szCs w:val="18"/>
        </w:rPr>
        <w:t xml:space="preserve">        </w:t>
      </w:r>
      <w:r w:rsidR="002D1F4A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                                       </w:t>
      </w:r>
      <w:r w:rsidR="00AA1B6F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010517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</w:t>
      </w:r>
      <w:r w:rsidR="00AA1B6F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                </w:t>
      </w:r>
      <w:r w:rsidR="00010517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</w:t>
      </w:r>
      <w:r w:rsidR="00B75463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 </w:t>
      </w:r>
      <w:r w:rsidR="00B75463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1346F1" w:rsidRPr="00E84058">
        <w:rPr>
          <w:rFonts w:ascii="Arial" w:hAnsi="Arial" w:cs="Arial"/>
          <w:color w:val="17365D"/>
          <w:sz w:val="22"/>
          <w:szCs w:val="22"/>
        </w:rPr>
        <w:t xml:space="preserve">   </w:t>
      </w:r>
    </w:p>
    <w:p w14:paraId="4D84B98D" w14:textId="77777777" w:rsidR="00712ED7" w:rsidRDefault="00712ED7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77CF3561" w14:textId="77777777" w:rsidR="001D69B8" w:rsidRPr="00FC50D9" w:rsidRDefault="001D69B8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633FBE4D" w14:textId="77777777" w:rsidR="00506090" w:rsidRPr="00FC50D9" w:rsidRDefault="00506090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Turnirski program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ab/>
        <w:t>Pr</w:t>
      </w:r>
      <w:r w:rsidR="00086B2B">
        <w:rPr>
          <w:rFonts w:ascii="Arial" w:hAnsi="Arial" w:cs="Arial"/>
          <w:color w:val="17365D"/>
          <w:sz w:val="22"/>
          <w:szCs w:val="22"/>
        </w:rPr>
        <w:t xml:space="preserve">ijave do </w:t>
      </w:r>
      <w:r w:rsidR="00D262D6">
        <w:rPr>
          <w:rFonts w:ascii="Arial" w:hAnsi="Arial" w:cs="Arial"/>
          <w:color w:val="17365D"/>
          <w:sz w:val="22"/>
          <w:szCs w:val="22"/>
        </w:rPr>
        <w:t>31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D262D6">
        <w:rPr>
          <w:rFonts w:ascii="Arial" w:hAnsi="Arial" w:cs="Arial"/>
          <w:color w:val="17365D"/>
          <w:sz w:val="22"/>
          <w:szCs w:val="22"/>
        </w:rPr>
        <w:t>srpnj</w:t>
      </w:r>
      <w:r w:rsidR="00201E66" w:rsidRPr="00FC50D9">
        <w:rPr>
          <w:rFonts w:ascii="Arial" w:hAnsi="Arial" w:cs="Arial"/>
          <w:color w:val="17365D"/>
          <w:sz w:val="22"/>
          <w:szCs w:val="22"/>
        </w:rPr>
        <w:t>a</w:t>
      </w:r>
      <w:r w:rsidR="00086B2B">
        <w:rPr>
          <w:rFonts w:ascii="Arial" w:hAnsi="Arial" w:cs="Arial"/>
          <w:color w:val="17365D"/>
          <w:sz w:val="22"/>
          <w:szCs w:val="22"/>
        </w:rPr>
        <w:t xml:space="preserve"> 202</w:t>
      </w:r>
      <w:r w:rsidR="00D262D6">
        <w:rPr>
          <w:rFonts w:ascii="Arial" w:hAnsi="Arial" w:cs="Arial"/>
          <w:color w:val="17365D"/>
          <w:sz w:val="22"/>
          <w:szCs w:val="22"/>
        </w:rPr>
        <w:t>2</w:t>
      </w:r>
      <w:r w:rsidR="00BD6E45" w:rsidRPr="00FC50D9">
        <w:rPr>
          <w:rFonts w:ascii="Arial" w:hAnsi="Arial" w:cs="Arial"/>
          <w:color w:val="17365D"/>
          <w:sz w:val="22"/>
          <w:szCs w:val="22"/>
        </w:rPr>
        <w:t>. godine do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24249" w:rsidRPr="00FC50D9">
        <w:rPr>
          <w:rFonts w:ascii="Arial" w:hAnsi="Arial" w:cs="Arial"/>
          <w:b/>
          <w:color w:val="17365D"/>
          <w:sz w:val="22"/>
          <w:szCs w:val="22"/>
        </w:rPr>
        <w:t>10</w:t>
      </w:r>
      <w:r w:rsidRPr="00FC50D9">
        <w:rPr>
          <w:rFonts w:ascii="Arial" w:hAnsi="Arial" w:cs="Arial"/>
          <w:b/>
          <w:color w:val="17365D"/>
          <w:sz w:val="22"/>
          <w:szCs w:val="22"/>
        </w:rPr>
        <w:t>,</w:t>
      </w:r>
      <w:r w:rsidR="00FF3FF5">
        <w:rPr>
          <w:rFonts w:ascii="Arial" w:hAnsi="Arial" w:cs="Arial"/>
          <w:b/>
          <w:color w:val="17365D"/>
          <w:sz w:val="22"/>
          <w:szCs w:val="22"/>
        </w:rPr>
        <w:t>00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sati.</w:t>
      </w:r>
    </w:p>
    <w:p w14:paraId="1F7477C0" w14:textId="77777777" w:rsidR="00506090" w:rsidRPr="00FC50D9" w:rsidRDefault="00FF3FF5" w:rsidP="00506090">
      <w:pPr>
        <w:ind w:left="1416" w:firstLine="708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Svečano otvaranje u 10,15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 xml:space="preserve"> sati. </w:t>
      </w:r>
    </w:p>
    <w:p w14:paraId="5222CA2E" w14:textId="77777777" w:rsidR="00E72D7D" w:rsidRPr="00FC50D9" w:rsidRDefault="00A42E7F" w:rsidP="00FC56B5">
      <w:pPr>
        <w:ind w:left="2124"/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1.</w:t>
      </w:r>
      <w:r w:rsidR="00396EC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506090" w:rsidRPr="00FC50D9">
        <w:rPr>
          <w:rFonts w:ascii="Arial" w:hAnsi="Arial" w:cs="Arial"/>
          <w:b/>
          <w:color w:val="17365D"/>
          <w:sz w:val="22"/>
          <w:szCs w:val="22"/>
        </w:rPr>
        <w:t>kolo</w:t>
      </w:r>
      <w:r w:rsidR="00FF3FF5">
        <w:rPr>
          <w:rFonts w:ascii="Arial" w:hAnsi="Arial" w:cs="Arial"/>
          <w:color w:val="17365D"/>
          <w:sz w:val="22"/>
          <w:szCs w:val="22"/>
        </w:rPr>
        <w:t xml:space="preserve"> u 10,3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>0 sati.</w:t>
      </w:r>
    </w:p>
    <w:p w14:paraId="1BB320DA" w14:textId="77777777" w:rsidR="00DF7D7A" w:rsidRPr="00FC50D9" w:rsidRDefault="00E72D7D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Ostala kola: </w:t>
      </w:r>
      <w:r w:rsidR="002D1F4A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2001261" w14:textId="77777777" w:rsidR="00737A66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2.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11:0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6.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17CDDC25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3.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11:3</w:t>
      </w:r>
      <w:r w:rsidR="00F0316E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7.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4F83472A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 xml:space="preserve">4. kolo </w:t>
      </w:r>
      <w:r w:rsidR="009F66D7">
        <w:rPr>
          <w:rFonts w:ascii="Arial" w:hAnsi="Arial" w:cs="Arial"/>
          <w:color w:val="17365D"/>
          <w:sz w:val="22"/>
          <w:szCs w:val="22"/>
        </w:rPr>
        <w:t>u 12:0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8. kolo</w:t>
      </w:r>
      <w:r w:rsidR="00F0316E">
        <w:rPr>
          <w:rFonts w:ascii="Arial" w:hAnsi="Arial" w:cs="Arial"/>
          <w:color w:val="17365D"/>
          <w:sz w:val="22"/>
          <w:szCs w:val="22"/>
        </w:rPr>
        <w:t xml:space="preserve"> u 14</w:t>
      </w:r>
      <w:r w:rsidR="009F66D7">
        <w:rPr>
          <w:rFonts w:ascii="Arial" w:hAnsi="Arial" w:cs="Arial"/>
          <w:color w:val="17365D"/>
          <w:sz w:val="22"/>
          <w:szCs w:val="22"/>
        </w:rPr>
        <w:t>:0</w:t>
      </w:r>
      <w:r w:rsidR="00116EAA">
        <w:rPr>
          <w:rFonts w:ascii="Arial" w:hAnsi="Arial" w:cs="Arial"/>
          <w:color w:val="17365D"/>
          <w:sz w:val="22"/>
          <w:szCs w:val="22"/>
        </w:rPr>
        <w:t>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,</w:t>
      </w:r>
    </w:p>
    <w:p w14:paraId="7A4DFA49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5. kolo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 xml:space="preserve"> u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12:3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9.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14:3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0.</w:t>
      </w:r>
      <w:r w:rsidR="009D3F8D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C87AF2B" w14:textId="77777777" w:rsidR="00924C0B" w:rsidRDefault="002F7ADB" w:rsidP="009D3F8D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C57C6C9" w14:textId="77777777" w:rsidR="003B2441" w:rsidRDefault="002F7AD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>Svečano zatvar</w:t>
      </w:r>
      <w:r w:rsidR="006D24BF" w:rsidRPr="00FC50D9">
        <w:rPr>
          <w:rFonts w:ascii="Arial" w:hAnsi="Arial" w:cs="Arial"/>
          <w:color w:val="17365D"/>
          <w:sz w:val="22"/>
          <w:szCs w:val="22"/>
        </w:rPr>
        <w:t>anje i podjela nagrada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nakon 9. kola.</w:t>
      </w:r>
    </w:p>
    <w:p w14:paraId="6E71CF67" w14:textId="77777777" w:rsidR="00F275E9" w:rsidRPr="00FC50D9" w:rsidRDefault="00F275E9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</w:p>
    <w:p w14:paraId="1F2EA013" w14:textId="77777777" w:rsidR="00F922CB" w:rsidRPr="00FC50D9" w:rsidRDefault="00A54E5E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Naj</w:t>
      </w:r>
      <w:r w:rsidR="00AD290D" w:rsidRPr="00FC50D9">
        <w:rPr>
          <w:rFonts w:ascii="Arial" w:hAnsi="Arial" w:cs="Arial"/>
          <w:b/>
          <w:color w:val="17365D"/>
          <w:sz w:val="22"/>
          <w:szCs w:val="22"/>
        </w:rPr>
        <w:t>ave</w:t>
      </w:r>
      <w:r w:rsidR="00F922CB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865D0E">
        <w:rPr>
          <w:rFonts w:ascii="Arial" w:hAnsi="Arial" w:cs="Arial"/>
          <w:color w:val="17365D"/>
          <w:sz w:val="22"/>
          <w:szCs w:val="22"/>
        </w:rPr>
        <w:t xml:space="preserve">       </w:t>
      </w:r>
      <w:hyperlink r:id="rId7" w:history="1">
        <w:r w:rsidR="00D262D6" w:rsidRPr="00322BAC">
          <w:rPr>
            <w:rStyle w:val="Hyperlink"/>
            <w:rFonts w:ascii="Arial" w:hAnsi="Arial" w:cs="Arial"/>
            <w:sz w:val="22"/>
            <w:szCs w:val="22"/>
          </w:rPr>
          <w:t>krunoslavlesic@gmail.com</w:t>
        </w:r>
      </w:hyperlink>
      <w:r w:rsidR="00C06F62" w:rsidRPr="00FC50D9">
        <w:rPr>
          <w:rFonts w:ascii="Arial" w:hAnsi="Arial" w:cs="Arial"/>
          <w:color w:val="17365D"/>
          <w:sz w:val="22"/>
          <w:szCs w:val="22"/>
        </w:rPr>
        <w:t>,</w:t>
      </w:r>
      <w:r w:rsidR="006720A2" w:rsidRPr="00FC50D9">
        <w:rPr>
          <w:rFonts w:ascii="Arial" w:hAnsi="Arial" w:cs="Arial"/>
          <w:color w:val="17365D"/>
          <w:sz w:val="22"/>
          <w:szCs w:val="22"/>
        </w:rPr>
        <w:t xml:space="preserve"> sms na: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24C0B">
        <w:rPr>
          <w:rFonts w:ascii="Arial" w:hAnsi="Arial" w:cs="Arial"/>
          <w:color w:val="17365D"/>
          <w:sz w:val="22"/>
          <w:szCs w:val="22"/>
        </w:rPr>
        <w:t xml:space="preserve"> +385 91 540 4309.</w:t>
      </w:r>
    </w:p>
    <w:p w14:paraId="5ABFC3E7" w14:textId="77777777" w:rsidR="00F922CB" w:rsidRPr="00FC50D9" w:rsidRDefault="00F922C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09CB6E4E" w14:textId="77777777" w:rsidR="00D65C11" w:rsidRPr="00D65C11" w:rsidRDefault="00F922CB" w:rsidP="00D65C11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Razno:</w:t>
      </w:r>
      <w:r w:rsidR="00215200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A5FBA">
        <w:rPr>
          <w:rFonts w:ascii="Arial" w:hAnsi="Arial" w:cs="Arial"/>
          <w:color w:val="17365D"/>
          <w:sz w:val="22"/>
          <w:szCs w:val="22"/>
        </w:rPr>
        <w:t xml:space="preserve">       </w:t>
      </w:r>
      <w:r w:rsidR="00D65C11" w:rsidRPr="00D65C11">
        <w:rPr>
          <w:rFonts w:ascii="Arial" w:hAnsi="Arial" w:cs="Arial"/>
          <w:color w:val="17365D"/>
          <w:sz w:val="22"/>
          <w:szCs w:val="22"/>
        </w:rPr>
        <w:t>Organizator osigurava klimatiziranu dvora</w:t>
      </w:r>
      <w:r w:rsidR="00D65C11">
        <w:rPr>
          <w:rFonts w:ascii="Arial" w:hAnsi="Arial" w:cs="Arial"/>
          <w:color w:val="17365D"/>
          <w:sz w:val="22"/>
          <w:szCs w:val="22"/>
        </w:rPr>
        <w:t xml:space="preserve">nu, svu šahovsku opremu, </w:t>
      </w:r>
      <w:r w:rsidR="00D65C11" w:rsidRPr="00D65C11">
        <w:rPr>
          <w:rFonts w:ascii="Arial" w:hAnsi="Arial" w:cs="Arial"/>
          <w:color w:val="17365D"/>
          <w:sz w:val="22"/>
          <w:szCs w:val="22"/>
        </w:rPr>
        <w:t>ručak i</w:t>
      </w:r>
    </w:p>
    <w:p w14:paraId="5C5363B3" w14:textId="77777777" w:rsidR="0055036D" w:rsidRPr="00FC50D9" w:rsidRDefault="00D65C11" w:rsidP="00D65C11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D65C11">
        <w:rPr>
          <w:rFonts w:ascii="Arial" w:hAnsi="Arial" w:cs="Arial"/>
          <w:color w:val="17365D"/>
          <w:sz w:val="22"/>
          <w:szCs w:val="22"/>
        </w:rPr>
        <w:t xml:space="preserve">                    osvježenja tijekom natjecanja.</w:t>
      </w:r>
    </w:p>
    <w:p w14:paraId="0624C12B" w14:textId="77777777" w:rsidR="00DD34B5" w:rsidRPr="00FC50D9" w:rsidRDefault="00D934DB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             </w:t>
      </w:r>
    </w:p>
    <w:p w14:paraId="4B133AC1" w14:textId="77777777" w:rsidR="001D69B8" w:rsidRDefault="00007EB7" w:rsidP="006804A9">
      <w:pPr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Pokrovitelj</w:t>
      </w:r>
      <w:r w:rsidR="0007415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663136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D9530E">
        <w:rPr>
          <w:rFonts w:ascii="Arial" w:hAnsi="Arial" w:cs="Arial"/>
          <w:color w:val="17365D"/>
          <w:sz w:val="22"/>
          <w:szCs w:val="22"/>
        </w:rPr>
        <w:t>OPĆINA BABINA GREDA</w:t>
      </w:r>
      <w:r w:rsidR="00682A01" w:rsidRPr="007274C9">
        <w:rPr>
          <w:rFonts w:ascii="Arial" w:hAnsi="Arial" w:cs="Arial"/>
          <w:color w:val="17365D"/>
          <w:sz w:val="22"/>
          <w:szCs w:val="22"/>
        </w:rPr>
        <w:t>.</w:t>
      </w:r>
      <w:r w:rsidR="00C2688E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A53FC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 xml:space="preserve">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                                                    </w:t>
      </w:r>
      <w:r w:rsidR="009C0BE8">
        <w:rPr>
          <w:rFonts w:ascii="Arial" w:hAnsi="Arial" w:cs="Arial"/>
          <w:b/>
          <w:color w:val="17365D"/>
          <w:sz w:val="22"/>
          <w:szCs w:val="22"/>
        </w:rPr>
        <w:t xml:space="preserve">               </w:t>
      </w:r>
    </w:p>
    <w:p w14:paraId="3BC1D76E" w14:textId="77777777" w:rsidR="00A66F8E" w:rsidRDefault="009C0BE8" w:rsidP="001D69B8">
      <w:pPr>
        <w:ind w:left="5664" w:firstLine="708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16725E38" w14:textId="77777777" w:rsidR="007D52FD" w:rsidRPr="00FC50D9" w:rsidRDefault="009C0BE8" w:rsidP="001D69B8">
      <w:pPr>
        <w:ind w:left="5664" w:firstLine="708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 ORGANIZATOR</w:t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  <w:t xml:space="preserve">   </w:t>
      </w:r>
      <w:r w:rsidR="001D69B8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        </w:t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</w:p>
    <w:sectPr w:rsidR="007D52FD" w:rsidRPr="00FC50D9" w:rsidSect="00A64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7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CBBD" w14:textId="77777777" w:rsidR="00B574F3" w:rsidRDefault="00B574F3" w:rsidP="00903DD4">
      <w:r>
        <w:separator/>
      </w:r>
    </w:p>
  </w:endnote>
  <w:endnote w:type="continuationSeparator" w:id="0">
    <w:p w14:paraId="450AB545" w14:textId="77777777" w:rsidR="00B574F3" w:rsidRDefault="00B574F3" w:rsidP="009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A6C1" w14:textId="77777777" w:rsidR="00903DD4" w:rsidRDefault="00903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F346" w14:textId="77777777" w:rsidR="00903DD4" w:rsidRDefault="0090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CE4D" w14:textId="77777777" w:rsidR="00903DD4" w:rsidRDefault="0090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E521" w14:textId="77777777" w:rsidR="00B574F3" w:rsidRDefault="00B574F3" w:rsidP="00903DD4">
      <w:r>
        <w:separator/>
      </w:r>
    </w:p>
  </w:footnote>
  <w:footnote w:type="continuationSeparator" w:id="0">
    <w:p w14:paraId="432122B0" w14:textId="77777777" w:rsidR="00B574F3" w:rsidRDefault="00B574F3" w:rsidP="0090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0ADE" w14:textId="77777777" w:rsidR="00903DD4" w:rsidRDefault="00903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C15F" w14:textId="77777777" w:rsidR="00903DD4" w:rsidRDefault="00903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FA0" w14:textId="77777777" w:rsidR="00903DD4" w:rsidRDefault="0090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F0B"/>
    <w:rsid w:val="00005DCC"/>
    <w:rsid w:val="00007569"/>
    <w:rsid w:val="00007EB7"/>
    <w:rsid w:val="00010517"/>
    <w:rsid w:val="00014DDB"/>
    <w:rsid w:val="000150E5"/>
    <w:rsid w:val="000229B3"/>
    <w:rsid w:val="00024413"/>
    <w:rsid w:val="00024C6E"/>
    <w:rsid w:val="00025A20"/>
    <w:rsid w:val="00027715"/>
    <w:rsid w:val="00035E8B"/>
    <w:rsid w:val="00036F3E"/>
    <w:rsid w:val="00040FF8"/>
    <w:rsid w:val="0005541D"/>
    <w:rsid w:val="00061283"/>
    <w:rsid w:val="00065EB8"/>
    <w:rsid w:val="00066ABB"/>
    <w:rsid w:val="00074154"/>
    <w:rsid w:val="00082086"/>
    <w:rsid w:val="000824C1"/>
    <w:rsid w:val="00083909"/>
    <w:rsid w:val="00084605"/>
    <w:rsid w:val="00085EBC"/>
    <w:rsid w:val="00086B2B"/>
    <w:rsid w:val="00087D04"/>
    <w:rsid w:val="00094597"/>
    <w:rsid w:val="000A2F7D"/>
    <w:rsid w:val="000A53FC"/>
    <w:rsid w:val="000A7180"/>
    <w:rsid w:val="000B2B44"/>
    <w:rsid w:val="000B5F4D"/>
    <w:rsid w:val="000C72BA"/>
    <w:rsid w:val="000D198B"/>
    <w:rsid w:val="000D1A0F"/>
    <w:rsid w:val="000D1E2E"/>
    <w:rsid w:val="000E0C1B"/>
    <w:rsid w:val="000E0FF6"/>
    <w:rsid w:val="000E200E"/>
    <w:rsid w:val="000E2F1B"/>
    <w:rsid w:val="000E562B"/>
    <w:rsid w:val="000E5EEF"/>
    <w:rsid w:val="000E64DE"/>
    <w:rsid w:val="000E6CE6"/>
    <w:rsid w:val="000F0904"/>
    <w:rsid w:val="000F1D60"/>
    <w:rsid w:val="000F6616"/>
    <w:rsid w:val="00101185"/>
    <w:rsid w:val="001042C3"/>
    <w:rsid w:val="00107D6D"/>
    <w:rsid w:val="00110E1A"/>
    <w:rsid w:val="00116EAA"/>
    <w:rsid w:val="00117A2D"/>
    <w:rsid w:val="00127693"/>
    <w:rsid w:val="00130327"/>
    <w:rsid w:val="001346F1"/>
    <w:rsid w:val="001402DB"/>
    <w:rsid w:val="00142C6A"/>
    <w:rsid w:val="0014438A"/>
    <w:rsid w:val="001467ED"/>
    <w:rsid w:val="001539BF"/>
    <w:rsid w:val="001571EF"/>
    <w:rsid w:val="00165EF6"/>
    <w:rsid w:val="001667AA"/>
    <w:rsid w:val="00171AF2"/>
    <w:rsid w:val="00171E29"/>
    <w:rsid w:val="00177ACA"/>
    <w:rsid w:val="00185DAB"/>
    <w:rsid w:val="0018639C"/>
    <w:rsid w:val="00186683"/>
    <w:rsid w:val="001915B7"/>
    <w:rsid w:val="00194015"/>
    <w:rsid w:val="00194397"/>
    <w:rsid w:val="001971D0"/>
    <w:rsid w:val="00197A58"/>
    <w:rsid w:val="001A5BA1"/>
    <w:rsid w:val="001A67D2"/>
    <w:rsid w:val="001A75D1"/>
    <w:rsid w:val="001A7E6A"/>
    <w:rsid w:val="001B511A"/>
    <w:rsid w:val="001B7D68"/>
    <w:rsid w:val="001B7DFB"/>
    <w:rsid w:val="001C5AA7"/>
    <w:rsid w:val="001C77BD"/>
    <w:rsid w:val="001D34AC"/>
    <w:rsid w:val="001D3981"/>
    <w:rsid w:val="001D6093"/>
    <w:rsid w:val="001D69B8"/>
    <w:rsid w:val="001D6C8A"/>
    <w:rsid w:val="001D6DBB"/>
    <w:rsid w:val="001E033E"/>
    <w:rsid w:val="001F010B"/>
    <w:rsid w:val="001F6545"/>
    <w:rsid w:val="00201E66"/>
    <w:rsid w:val="00205419"/>
    <w:rsid w:val="00211834"/>
    <w:rsid w:val="00214A2A"/>
    <w:rsid w:val="00215200"/>
    <w:rsid w:val="00217F75"/>
    <w:rsid w:val="00223818"/>
    <w:rsid w:val="002300A8"/>
    <w:rsid w:val="002347F5"/>
    <w:rsid w:val="00241D15"/>
    <w:rsid w:val="00242621"/>
    <w:rsid w:val="0025170C"/>
    <w:rsid w:val="002616F9"/>
    <w:rsid w:val="00262D1B"/>
    <w:rsid w:val="00273402"/>
    <w:rsid w:val="00273EFD"/>
    <w:rsid w:val="00281D4A"/>
    <w:rsid w:val="00283B46"/>
    <w:rsid w:val="00292823"/>
    <w:rsid w:val="002936C5"/>
    <w:rsid w:val="002A0345"/>
    <w:rsid w:val="002A05B8"/>
    <w:rsid w:val="002A06E9"/>
    <w:rsid w:val="002A11E6"/>
    <w:rsid w:val="002A1E90"/>
    <w:rsid w:val="002A2C2A"/>
    <w:rsid w:val="002A2F96"/>
    <w:rsid w:val="002A342E"/>
    <w:rsid w:val="002A5C63"/>
    <w:rsid w:val="002B1482"/>
    <w:rsid w:val="002B43F8"/>
    <w:rsid w:val="002B589E"/>
    <w:rsid w:val="002B6FE9"/>
    <w:rsid w:val="002C4E9F"/>
    <w:rsid w:val="002D078C"/>
    <w:rsid w:val="002D1F4A"/>
    <w:rsid w:val="002D2AD8"/>
    <w:rsid w:val="002E11E6"/>
    <w:rsid w:val="002E1F1B"/>
    <w:rsid w:val="002E3EFE"/>
    <w:rsid w:val="002E5B3C"/>
    <w:rsid w:val="002F01C6"/>
    <w:rsid w:val="002F575D"/>
    <w:rsid w:val="002F57BB"/>
    <w:rsid w:val="002F7ADB"/>
    <w:rsid w:val="0030158F"/>
    <w:rsid w:val="0030295D"/>
    <w:rsid w:val="003062BD"/>
    <w:rsid w:val="00306922"/>
    <w:rsid w:val="00312FF4"/>
    <w:rsid w:val="00313B72"/>
    <w:rsid w:val="00314053"/>
    <w:rsid w:val="0031637A"/>
    <w:rsid w:val="00317CEA"/>
    <w:rsid w:val="0033280D"/>
    <w:rsid w:val="00333198"/>
    <w:rsid w:val="0033545B"/>
    <w:rsid w:val="003364D7"/>
    <w:rsid w:val="00341508"/>
    <w:rsid w:val="00341776"/>
    <w:rsid w:val="00343010"/>
    <w:rsid w:val="00346A19"/>
    <w:rsid w:val="00346C20"/>
    <w:rsid w:val="00353120"/>
    <w:rsid w:val="0035351F"/>
    <w:rsid w:val="003540F7"/>
    <w:rsid w:val="003604E8"/>
    <w:rsid w:val="0036115B"/>
    <w:rsid w:val="00364A66"/>
    <w:rsid w:val="00367E09"/>
    <w:rsid w:val="00373704"/>
    <w:rsid w:val="003777BB"/>
    <w:rsid w:val="003854E4"/>
    <w:rsid w:val="00387A8A"/>
    <w:rsid w:val="00391636"/>
    <w:rsid w:val="00396ECC"/>
    <w:rsid w:val="003A70BF"/>
    <w:rsid w:val="003B0E55"/>
    <w:rsid w:val="003B2441"/>
    <w:rsid w:val="003B5D68"/>
    <w:rsid w:val="003E7FC8"/>
    <w:rsid w:val="003F69F1"/>
    <w:rsid w:val="00406826"/>
    <w:rsid w:val="004109C0"/>
    <w:rsid w:val="00421F75"/>
    <w:rsid w:val="00424249"/>
    <w:rsid w:val="00431B93"/>
    <w:rsid w:val="0043653E"/>
    <w:rsid w:val="00436DEF"/>
    <w:rsid w:val="004372F8"/>
    <w:rsid w:val="0044664D"/>
    <w:rsid w:val="0045229D"/>
    <w:rsid w:val="00454453"/>
    <w:rsid w:val="00454D1D"/>
    <w:rsid w:val="004568D6"/>
    <w:rsid w:val="00456A93"/>
    <w:rsid w:val="00460C15"/>
    <w:rsid w:val="004614F5"/>
    <w:rsid w:val="00464CAA"/>
    <w:rsid w:val="00465F6D"/>
    <w:rsid w:val="00472794"/>
    <w:rsid w:val="0047765A"/>
    <w:rsid w:val="004849A8"/>
    <w:rsid w:val="00487168"/>
    <w:rsid w:val="00491A19"/>
    <w:rsid w:val="00491F68"/>
    <w:rsid w:val="004939FA"/>
    <w:rsid w:val="00494D54"/>
    <w:rsid w:val="004A09D8"/>
    <w:rsid w:val="004B0E7D"/>
    <w:rsid w:val="004B137A"/>
    <w:rsid w:val="004B2B87"/>
    <w:rsid w:val="004B453B"/>
    <w:rsid w:val="004B4BE1"/>
    <w:rsid w:val="004B6F82"/>
    <w:rsid w:val="004B7264"/>
    <w:rsid w:val="004E025F"/>
    <w:rsid w:val="004E1D9B"/>
    <w:rsid w:val="004E4E11"/>
    <w:rsid w:val="004F009F"/>
    <w:rsid w:val="004F0367"/>
    <w:rsid w:val="004F408C"/>
    <w:rsid w:val="00500D42"/>
    <w:rsid w:val="00506090"/>
    <w:rsid w:val="00511C68"/>
    <w:rsid w:val="005224F9"/>
    <w:rsid w:val="005233C7"/>
    <w:rsid w:val="0052482E"/>
    <w:rsid w:val="0053294A"/>
    <w:rsid w:val="00535E4D"/>
    <w:rsid w:val="005416EF"/>
    <w:rsid w:val="0054768E"/>
    <w:rsid w:val="005479F0"/>
    <w:rsid w:val="0055036D"/>
    <w:rsid w:val="0055135C"/>
    <w:rsid w:val="00556A57"/>
    <w:rsid w:val="00557D66"/>
    <w:rsid w:val="00561A02"/>
    <w:rsid w:val="005629AB"/>
    <w:rsid w:val="0056414E"/>
    <w:rsid w:val="00566F44"/>
    <w:rsid w:val="00567B72"/>
    <w:rsid w:val="00572BE9"/>
    <w:rsid w:val="00573F4F"/>
    <w:rsid w:val="00582D6A"/>
    <w:rsid w:val="00585E5D"/>
    <w:rsid w:val="00585FF4"/>
    <w:rsid w:val="00596C87"/>
    <w:rsid w:val="005972CD"/>
    <w:rsid w:val="00597960"/>
    <w:rsid w:val="005A08CC"/>
    <w:rsid w:val="005A4B8E"/>
    <w:rsid w:val="005A4BE2"/>
    <w:rsid w:val="005A4FA1"/>
    <w:rsid w:val="005B015D"/>
    <w:rsid w:val="005B40C9"/>
    <w:rsid w:val="005B57B3"/>
    <w:rsid w:val="005B5985"/>
    <w:rsid w:val="005B5E72"/>
    <w:rsid w:val="005B7DF0"/>
    <w:rsid w:val="005C1A2F"/>
    <w:rsid w:val="005C254F"/>
    <w:rsid w:val="005C4BD3"/>
    <w:rsid w:val="005C7AA5"/>
    <w:rsid w:val="005D0AE6"/>
    <w:rsid w:val="005E2A34"/>
    <w:rsid w:val="005E6D90"/>
    <w:rsid w:val="005E742E"/>
    <w:rsid w:val="005F795C"/>
    <w:rsid w:val="00600F4D"/>
    <w:rsid w:val="0061084B"/>
    <w:rsid w:val="006132F2"/>
    <w:rsid w:val="00616821"/>
    <w:rsid w:val="00616F13"/>
    <w:rsid w:val="00616F47"/>
    <w:rsid w:val="00621F04"/>
    <w:rsid w:val="006243A9"/>
    <w:rsid w:val="006277DD"/>
    <w:rsid w:val="00640728"/>
    <w:rsid w:val="00642BC6"/>
    <w:rsid w:val="00642EBA"/>
    <w:rsid w:val="00643678"/>
    <w:rsid w:val="006474A1"/>
    <w:rsid w:val="006519BA"/>
    <w:rsid w:val="0066111E"/>
    <w:rsid w:val="00661B17"/>
    <w:rsid w:val="00663136"/>
    <w:rsid w:val="0066454B"/>
    <w:rsid w:val="00667131"/>
    <w:rsid w:val="006720A2"/>
    <w:rsid w:val="0067294F"/>
    <w:rsid w:val="006765A3"/>
    <w:rsid w:val="006804A9"/>
    <w:rsid w:val="00682A01"/>
    <w:rsid w:val="00685FF3"/>
    <w:rsid w:val="00693DDB"/>
    <w:rsid w:val="00695BC6"/>
    <w:rsid w:val="00696814"/>
    <w:rsid w:val="006A165D"/>
    <w:rsid w:val="006A3D56"/>
    <w:rsid w:val="006A5CDB"/>
    <w:rsid w:val="006B5962"/>
    <w:rsid w:val="006B7045"/>
    <w:rsid w:val="006C04E8"/>
    <w:rsid w:val="006C0D67"/>
    <w:rsid w:val="006C3609"/>
    <w:rsid w:val="006D24BF"/>
    <w:rsid w:val="006E2B4A"/>
    <w:rsid w:val="006E74A1"/>
    <w:rsid w:val="00700938"/>
    <w:rsid w:val="00702E8A"/>
    <w:rsid w:val="00704C5A"/>
    <w:rsid w:val="00705882"/>
    <w:rsid w:val="00712ED7"/>
    <w:rsid w:val="0071484E"/>
    <w:rsid w:val="007171F4"/>
    <w:rsid w:val="00717541"/>
    <w:rsid w:val="00717856"/>
    <w:rsid w:val="0072057D"/>
    <w:rsid w:val="007207AD"/>
    <w:rsid w:val="007274C9"/>
    <w:rsid w:val="00736F03"/>
    <w:rsid w:val="00737A66"/>
    <w:rsid w:val="00744E7E"/>
    <w:rsid w:val="0074626A"/>
    <w:rsid w:val="007541B3"/>
    <w:rsid w:val="007562B1"/>
    <w:rsid w:val="00760FB5"/>
    <w:rsid w:val="0076363E"/>
    <w:rsid w:val="00774266"/>
    <w:rsid w:val="007811C8"/>
    <w:rsid w:val="00784B02"/>
    <w:rsid w:val="007A0A07"/>
    <w:rsid w:val="007A4DCA"/>
    <w:rsid w:val="007A7691"/>
    <w:rsid w:val="007B03C0"/>
    <w:rsid w:val="007B08EB"/>
    <w:rsid w:val="007B26B1"/>
    <w:rsid w:val="007C29FF"/>
    <w:rsid w:val="007C4D8A"/>
    <w:rsid w:val="007D0240"/>
    <w:rsid w:val="007D0D0D"/>
    <w:rsid w:val="007D52FD"/>
    <w:rsid w:val="007D6C22"/>
    <w:rsid w:val="007D769C"/>
    <w:rsid w:val="007E08B6"/>
    <w:rsid w:val="007E105A"/>
    <w:rsid w:val="007E13C3"/>
    <w:rsid w:val="007E62A7"/>
    <w:rsid w:val="007F2436"/>
    <w:rsid w:val="007F4904"/>
    <w:rsid w:val="008032C6"/>
    <w:rsid w:val="008041D6"/>
    <w:rsid w:val="00806797"/>
    <w:rsid w:val="00810FFD"/>
    <w:rsid w:val="00812A0A"/>
    <w:rsid w:val="00813D1A"/>
    <w:rsid w:val="008163B2"/>
    <w:rsid w:val="00817366"/>
    <w:rsid w:val="008177A3"/>
    <w:rsid w:val="00817B11"/>
    <w:rsid w:val="00820618"/>
    <w:rsid w:val="00832880"/>
    <w:rsid w:val="008360D7"/>
    <w:rsid w:val="00837A94"/>
    <w:rsid w:val="0084223D"/>
    <w:rsid w:val="00843525"/>
    <w:rsid w:val="0084375A"/>
    <w:rsid w:val="00845201"/>
    <w:rsid w:val="00846CAA"/>
    <w:rsid w:val="008523D5"/>
    <w:rsid w:val="008544CF"/>
    <w:rsid w:val="00860791"/>
    <w:rsid w:val="0086150D"/>
    <w:rsid w:val="00862996"/>
    <w:rsid w:val="00865D0E"/>
    <w:rsid w:val="00865F8B"/>
    <w:rsid w:val="00866AA5"/>
    <w:rsid w:val="00877BED"/>
    <w:rsid w:val="00880CD2"/>
    <w:rsid w:val="008815E5"/>
    <w:rsid w:val="008817C7"/>
    <w:rsid w:val="00881C52"/>
    <w:rsid w:val="00884873"/>
    <w:rsid w:val="008865E4"/>
    <w:rsid w:val="008907D2"/>
    <w:rsid w:val="00892B57"/>
    <w:rsid w:val="00894DAC"/>
    <w:rsid w:val="0089757F"/>
    <w:rsid w:val="008A2971"/>
    <w:rsid w:val="008A538D"/>
    <w:rsid w:val="008A5945"/>
    <w:rsid w:val="008A5F07"/>
    <w:rsid w:val="008B0406"/>
    <w:rsid w:val="008B15B6"/>
    <w:rsid w:val="008B2139"/>
    <w:rsid w:val="008B3EA5"/>
    <w:rsid w:val="008B425B"/>
    <w:rsid w:val="008C0794"/>
    <w:rsid w:val="008C72EE"/>
    <w:rsid w:val="008C7424"/>
    <w:rsid w:val="008D0BAD"/>
    <w:rsid w:val="008D234B"/>
    <w:rsid w:val="008D4D15"/>
    <w:rsid w:val="008D5AEB"/>
    <w:rsid w:val="008D5EA4"/>
    <w:rsid w:val="008E292C"/>
    <w:rsid w:val="008E7CAF"/>
    <w:rsid w:val="009018CA"/>
    <w:rsid w:val="00903DD4"/>
    <w:rsid w:val="00904955"/>
    <w:rsid w:val="00905F10"/>
    <w:rsid w:val="00910B33"/>
    <w:rsid w:val="00924C0B"/>
    <w:rsid w:val="00924C10"/>
    <w:rsid w:val="009278FF"/>
    <w:rsid w:val="00940CC5"/>
    <w:rsid w:val="00941121"/>
    <w:rsid w:val="00950DE3"/>
    <w:rsid w:val="009545C2"/>
    <w:rsid w:val="00954EB1"/>
    <w:rsid w:val="009557DE"/>
    <w:rsid w:val="009565F2"/>
    <w:rsid w:val="00957828"/>
    <w:rsid w:val="0096207B"/>
    <w:rsid w:val="00963420"/>
    <w:rsid w:val="009809A5"/>
    <w:rsid w:val="009847C3"/>
    <w:rsid w:val="00986B23"/>
    <w:rsid w:val="00993DAF"/>
    <w:rsid w:val="00996A3C"/>
    <w:rsid w:val="009973B4"/>
    <w:rsid w:val="009A072B"/>
    <w:rsid w:val="009A74AE"/>
    <w:rsid w:val="009B0859"/>
    <w:rsid w:val="009B1067"/>
    <w:rsid w:val="009B5589"/>
    <w:rsid w:val="009C0BE8"/>
    <w:rsid w:val="009C0EBC"/>
    <w:rsid w:val="009C4126"/>
    <w:rsid w:val="009D3F8D"/>
    <w:rsid w:val="009D76C0"/>
    <w:rsid w:val="009E3D4F"/>
    <w:rsid w:val="009E436E"/>
    <w:rsid w:val="009E7275"/>
    <w:rsid w:val="009F66D7"/>
    <w:rsid w:val="009F7BCE"/>
    <w:rsid w:val="00A02530"/>
    <w:rsid w:val="00A16C3F"/>
    <w:rsid w:val="00A25738"/>
    <w:rsid w:val="00A26A95"/>
    <w:rsid w:val="00A3385D"/>
    <w:rsid w:val="00A42E7F"/>
    <w:rsid w:val="00A51441"/>
    <w:rsid w:val="00A54E5E"/>
    <w:rsid w:val="00A56994"/>
    <w:rsid w:val="00A605D7"/>
    <w:rsid w:val="00A633B4"/>
    <w:rsid w:val="00A64174"/>
    <w:rsid w:val="00A6425E"/>
    <w:rsid w:val="00A66F8E"/>
    <w:rsid w:val="00A72DDE"/>
    <w:rsid w:val="00A81C1F"/>
    <w:rsid w:val="00A82982"/>
    <w:rsid w:val="00A83A81"/>
    <w:rsid w:val="00A86DA4"/>
    <w:rsid w:val="00A927FD"/>
    <w:rsid w:val="00A94F8D"/>
    <w:rsid w:val="00A97734"/>
    <w:rsid w:val="00AA1575"/>
    <w:rsid w:val="00AA1B6F"/>
    <w:rsid w:val="00AA3174"/>
    <w:rsid w:val="00AB0406"/>
    <w:rsid w:val="00AB0AE6"/>
    <w:rsid w:val="00AB3A88"/>
    <w:rsid w:val="00AC3585"/>
    <w:rsid w:val="00AC6328"/>
    <w:rsid w:val="00AD290D"/>
    <w:rsid w:val="00AD6B7A"/>
    <w:rsid w:val="00AE0420"/>
    <w:rsid w:val="00AE1197"/>
    <w:rsid w:val="00AE2643"/>
    <w:rsid w:val="00AF02AD"/>
    <w:rsid w:val="00AF0CED"/>
    <w:rsid w:val="00AF21A4"/>
    <w:rsid w:val="00AF2A3B"/>
    <w:rsid w:val="00AF528F"/>
    <w:rsid w:val="00B05C66"/>
    <w:rsid w:val="00B06C41"/>
    <w:rsid w:val="00B07FA9"/>
    <w:rsid w:val="00B12482"/>
    <w:rsid w:val="00B12B03"/>
    <w:rsid w:val="00B12F25"/>
    <w:rsid w:val="00B20EB3"/>
    <w:rsid w:val="00B2139E"/>
    <w:rsid w:val="00B33CF7"/>
    <w:rsid w:val="00B34814"/>
    <w:rsid w:val="00B40A7D"/>
    <w:rsid w:val="00B51153"/>
    <w:rsid w:val="00B52D5F"/>
    <w:rsid w:val="00B574F3"/>
    <w:rsid w:val="00B62CB6"/>
    <w:rsid w:val="00B7294F"/>
    <w:rsid w:val="00B73DFD"/>
    <w:rsid w:val="00B75463"/>
    <w:rsid w:val="00B80A8D"/>
    <w:rsid w:val="00B81217"/>
    <w:rsid w:val="00B81C03"/>
    <w:rsid w:val="00B837DE"/>
    <w:rsid w:val="00B8557D"/>
    <w:rsid w:val="00B863FF"/>
    <w:rsid w:val="00B86AD5"/>
    <w:rsid w:val="00B87B60"/>
    <w:rsid w:val="00B906C0"/>
    <w:rsid w:val="00B923B6"/>
    <w:rsid w:val="00B93A1A"/>
    <w:rsid w:val="00B962DF"/>
    <w:rsid w:val="00BA34AA"/>
    <w:rsid w:val="00BA4CC7"/>
    <w:rsid w:val="00BA7328"/>
    <w:rsid w:val="00BB3FAA"/>
    <w:rsid w:val="00BB46C4"/>
    <w:rsid w:val="00BB707C"/>
    <w:rsid w:val="00BB72C0"/>
    <w:rsid w:val="00BB75F4"/>
    <w:rsid w:val="00BC46B5"/>
    <w:rsid w:val="00BC7959"/>
    <w:rsid w:val="00BD1822"/>
    <w:rsid w:val="00BD1909"/>
    <w:rsid w:val="00BD1972"/>
    <w:rsid w:val="00BD6E45"/>
    <w:rsid w:val="00BE2757"/>
    <w:rsid w:val="00BE5477"/>
    <w:rsid w:val="00BF0E73"/>
    <w:rsid w:val="00C04031"/>
    <w:rsid w:val="00C06F62"/>
    <w:rsid w:val="00C10278"/>
    <w:rsid w:val="00C20B58"/>
    <w:rsid w:val="00C2688E"/>
    <w:rsid w:val="00C35D47"/>
    <w:rsid w:val="00C377D3"/>
    <w:rsid w:val="00C41185"/>
    <w:rsid w:val="00C46BFD"/>
    <w:rsid w:val="00C53AD0"/>
    <w:rsid w:val="00C565A9"/>
    <w:rsid w:val="00C631E1"/>
    <w:rsid w:val="00C65DF6"/>
    <w:rsid w:val="00C65E1C"/>
    <w:rsid w:val="00C73562"/>
    <w:rsid w:val="00C771D7"/>
    <w:rsid w:val="00C82D0C"/>
    <w:rsid w:val="00C83415"/>
    <w:rsid w:val="00C90F73"/>
    <w:rsid w:val="00C91785"/>
    <w:rsid w:val="00C91B1B"/>
    <w:rsid w:val="00C972C7"/>
    <w:rsid w:val="00CA5FBA"/>
    <w:rsid w:val="00CB21D5"/>
    <w:rsid w:val="00CB3399"/>
    <w:rsid w:val="00CC0725"/>
    <w:rsid w:val="00CC18B1"/>
    <w:rsid w:val="00CC1917"/>
    <w:rsid w:val="00CC1C4D"/>
    <w:rsid w:val="00CC1FF6"/>
    <w:rsid w:val="00CC3452"/>
    <w:rsid w:val="00CC4674"/>
    <w:rsid w:val="00CC7DE2"/>
    <w:rsid w:val="00CD1643"/>
    <w:rsid w:val="00CD45A9"/>
    <w:rsid w:val="00D11968"/>
    <w:rsid w:val="00D23C4A"/>
    <w:rsid w:val="00D2479E"/>
    <w:rsid w:val="00D262D6"/>
    <w:rsid w:val="00D27680"/>
    <w:rsid w:val="00D27AC5"/>
    <w:rsid w:val="00D32189"/>
    <w:rsid w:val="00D3441C"/>
    <w:rsid w:val="00D3677D"/>
    <w:rsid w:val="00D37660"/>
    <w:rsid w:val="00D41187"/>
    <w:rsid w:val="00D423B5"/>
    <w:rsid w:val="00D555A2"/>
    <w:rsid w:val="00D563FF"/>
    <w:rsid w:val="00D57A93"/>
    <w:rsid w:val="00D63FB6"/>
    <w:rsid w:val="00D65C11"/>
    <w:rsid w:val="00D65D70"/>
    <w:rsid w:val="00D7235D"/>
    <w:rsid w:val="00D80CF2"/>
    <w:rsid w:val="00D80F09"/>
    <w:rsid w:val="00D8110F"/>
    <w:rsid w:val="00D91887"/>
    <w:rsid w:val="00D927A7"/>
    <w:rsid w:val="00D934DB"/>
    <w:rsid w:val="00D93932"/>
    <w:rsid w:val="00D9530E"/>
    <w:rsid w:val="00D95759"/>
    <w:rsid w:val="00DA2D36"/>
    <w:rsid w:val="00DA4638"/>
    <w:rsid w:val="00DC34ED"/>
    <w:rsid w:val="00DC3B74"/>
    <w:rsid w:val="00DC72A8"/>
    <w:rsid w:val="00DD2802"/>
    <w:rsid w:val="00DD34B5"/>
    <w:rsid w:val="00DD3C24"/>
    <w:rsid w:val="00DD56B3"/>
    <w:rsid w:val="00DE2AD0"/>
    <w:rsid w:val="00DF51ED"/>
    <w:rsid w:val="00DF7D7A"/>
    <w:rsid w:val="00E1214C"/>
    <w:rsid w:val="00E15904"/>
    <w:rsid w:val="00E1663A"/>
    <w:rsid w:val="00E17E4F"/>
    <w:rsid w:val="00E20FED"/>
    <w:rsid w:val="00E2106E"/>
    <w:rsid w:val="00E27AC4"/>
    <w:rsid w:val="00E36124"/>
    <w:rsid w:val="00E4092F"/>
    <w:rsid w:val="00E42931"/>
    <w:rsid w:val="00E441C6"/>
    <w:rsid w:val="00E460D5"/>
    <w:rsid w:val="00E51120"/>
    <w:rsid w:val="00E51EBA"/>
    <w:rsid w:val="00E54DFB"/>
    <w:rsid w:val="00E562EB"/>
    <w:rsid w:val="00E600B3"/>
    <w:rsid w:val="00E61768"/>
    <w:rsid w:val="00E670C9"/>
    <w:rsid w:val="00E72D7D"/>
    <w:rsid w:val="00E83CBF"/>
    <w:rsid w:val="00E84058"/>
    <w:rsid w:val="00E85B75"/>
    <w:rsid w:val="00EA596E"/>
    <w:rsid w:val="00EA6302"/>
    <w:rsid w:val="00EB7222"/>
    <w:rsid w:val="00EC2A4E"/>
    <w:rsid w:val="00EC7A97"/>
    <w:rsid w:val="00ED0CF2"/>
    <w:rsid w:val="00ED277B"/>
    <w:rsid w:val="00ED2C22"/>
    <w:rsid w:val="00ED3602"/>
    <w:rsid w:val="00ED3F0E"/>
    <w:rsid w:val="00ED50C6"/>
    <w:rsid w:val="00ED793C"/>
    <w:rsid w:val="00EE1420"/>
    <w:rsid w:val="00EE1EA3"/>
    <w:rsid w:val="00EF0ECE"/>
    <w:rsid w:val="00EF3D62"/>
    <w:rsid w:val="00EF553E"/>
    <w:rsid w:val="00EF5A6C"/>
    <w:rsid w:val="00F005A9"/>
    <w:rsid w:val="00F025F1"/>
    <w:rsid w:val="00F030F4"/>
    <w:rsid w:val="00F0316E"/>
    <w:rsid w:val="00F031DF"/>
    <w:rsid w:val="00F1186F"/>
    <w:rsid w:val="00F12BEB"/>
    <w:rsid w:val="00F13C1C"/>
    <w:rsid w:val="00F22476"/>
    <w:rsid w:val="00F2262A"/>
    <w:rsid w:val="00F23535"/>
    <w:rsid w:val="00F239AD"/>
    <w:rsid w:val="00F243C1"/>
    <w:rsid w:val="00F26A57"/>
    <w:rsid w:val="00F275E9"/>
    <w:rsid w:val="00F325FA"/>
    <w:rsid w:val="00F32636"/>
    <w:rsid w:val="00F34AF0"/>
    <w:rsid w:val="00F47FE9"/>
    <w:rsid w:val="00F50EE3"/>
    <w:rsid w:val="00F5439A"/>
    <w:rsid w:val="00F5505D"/>
    <w:rsid w:val="00F57103"/>
    <w:rsid w:val="00F576EA"/>
    <w:rsid w:val="00F66A4A"/>
    <w:rsid w:val="00F74ADB"/>
    <w:rsid w:val="00F755F4"/>
    <w:rsid w:val="00F833DA"/>
    <w:rsid w:val="00F83AE7"/>
    <w:rsid w:val="00F91D03"/>
    <w:rsid w:val="00F91DFC"/>
    <w:rsid w:val="00F922CB"/>
    <w:rsid w:val="00F957C3"/>
    <w:rsid w:val="00FA1C2A"/>
    <w:rsid w:val="00FA2361"/>
    <w:rsid w:val="00FA4B2B"/>
    <w:rsid w:val="00FA676C"/>
    <w:rsid w:val="00FB1268"/>
    <w:rsid w:val="00FB2505"/>
    <w:rsid w:val="00FB25B4"/>
    <w:rsid w:val="00FB5278"/>
    <w:rsid w:val="00FC294D"/>
    <w:rsid w:val="00FC50D9"/>
    <w:rsid w:val="00FC56B5"/>
    <w:rsid w:val="00FD0637"/>
    <w:rsid w:val="00FD19A3"/>
    <w:rsid w:val="00FE3EBB"/>
    <w:rsid w:val="00FE6881"/>
    <w:rsid w:val="00FE750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C1F36"/>
  <w15:chartTrackingRefBased/>
  <w15:docId w15:val="{5C0A7B23-0A6E-4725-A380-59A46D7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D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3DD4"/>
    <w:rPr>
      <w:sz w:val="24"/>
      <w:szCs w:val="24"/>
    </w:rPr>
  </w:style>
  <w:style w:type="paragraph" w:styleId="Footer">
    <w:name w:val="footer"/>
    <w:basedOn w:val="Normal"/>
    <w:link w:val="FooterChar"/>
    <w:rsid w:val="00903D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03DD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2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unoslavle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2305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mailto:krunoslavlesic@gmail.com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</cp:lastModifiedBy>
  <cp:revision>2</cp:revision>
  <cp:lastPrinted>2022-04-04T11:24:00Z</cp:lastPrinted>
  <dcterms:created xsi:type="dcterms:W3CDTF">2022-04-04T11:28:00Z</dcterms:created>
  <dcterms:modified xsi:type="dcterms:W3CDTF">2022-04-04T11:28:00Z</dcterms:modified>
</cp:coreProperties>
</file>